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C64" w:rsidRPr="00F3626D" w:rsidRDefault="000B1C64" w:rsidP="000B1C64">
      <w:pPr>
        <w:tabs>
          <w:tab w:val="left" w:pos="5220"/>
        </w:tabs>
        <w:spacing w:after="0" w:line="240" w:lineRule="auto"/>
        <w:ind w:left="5220"/>
        <w:jc w:val="both"/>
        <w:rPr>
          <w:rFonts w:ascii="Times New Roman" w:hAnsi="Times New Roman"/>
          <w:sz w:val="24"/>
          <w:szCs w:val="24"/>
        </w:rPr>
      </w:pPr>
      <w:r w:rsidRPr="00F3626D">
        <w:rPr>
          <w:rFonts w:ascii="Times New Roman" w:hAnsi="Times New Roman"/>
          <w:sz w:val="24"/>
          <w:szCs w:val="24"/>
        </w:rPr>
        <w:t>Приложение № 2</w:t>
      </w:r>
    </w:p>
    <w:p w:rsidR="000B1C64" w:rsidRPr="00F3626D" w:rsidRDefault="000B1C64" w:rsidP="000B1C64">
      <w:pPr>
        <w:tabs>
          <w:tab w:val="left" w:pos="5220"/>
        </w:tabs>
        <w:spacing w:after="0" w:line="240" w:lineRule="auto"/>
        <w:ind w:left="52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</w:t>
      </w:r>
      <w:r w:rsidRPr="00F3626D">
        <w:rPr>
          <w:rFonts w:ascii="Times New Roman" w:hAnsi="Times New Roman"/>
          <w:sz w:val="24"/>
          <w:szCs w:val="24"/>
        </w:rPr>
        <w:t xml:space="preserve">дминистративному регламенту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на территории </w:t>
      </w:r>
      <w:proofErr w:type="spellStart"/>
      <w:r w:rsidRPr="00F3626D">
        <w:rPr>
          <w:rFonts w:ascii="Times New Roman" w:hAnsi="Times New Roman"/>
          <w:sz w:val="24"/>
          <w:szCs w:val="24"/>
        </w:rPr>
        <w:t>Кушвинского</w:t>
      </w:r>
      <w:proofErr w:type="spellEnd"/>
      <w:r w:rsidRPr="00F3626D">
        <w:rPr>
          <w:rFonts w:ascii="Times New Roman" w:hAnsi="Times New Roman"/>
          <w:sz w:val="24"/>
          <w:szCs w:val="24"/>
        </w:rPr>
        <w:t xml:space="preserve"> городского округа</w:t>
      </w:r>
    </w:p>
    <w:p w:rsidR="000B1C64" w:rsidRPr="00F3626D" w:rsidRDefault="000B1C64" w:rsidP="000B1C64">
      <w:pPr>
        <w:tabs>
          <w:tab w:val="left" w:pos="5220"/>
        </w:tabs>
        <w:spacing w:after="0" w:line="240" w:lineRule="auto"/>
        <w:ind w:left="5220"/>
        <w:jc w:val="both"/>
        <w:rPr>
          <w:rFonts w:ascii="Times New Roman" w:hAnsi="Times New Roman"/>
          <w:sz w:val="12"/>
          <w:szCs w:val="24"/>
        </w:rPr>
      </w:pPr>
    </w:p>
    <w:p w:rsidR="000B1C64" w:rsidRPr="00F3626D" w:rsidRDefault="000B1C64" w:rsidP="000B1C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F3626D">
        <w:rPr>
          <w:rFonts w:ascii="Times New Roman" w:hAnsi="Times New Roman"/>
          <w:b/>
          <w:sz w:val="24"/>
          <w:szCs w:val="24"/>
        </w:rPr>
        <w:t>Перечень нормативных правовых актов, регулирующих отношения,</w:t>
      </w:r>
      <w:r w:rsidRPr="00F3626D">
        <w:rPr>
          <w:rFonts w:ascii="Times New Roman" w:hAnsi="Times New Roman"/>
          <w:b/>
          <w:sz w:val="24"/>
          <w:szCs w:val="24"/>
        </w:rPr>
        <w:br/>
        <w:t>возникающие в связи с предоставлением муниципальной услуги</w:t>
      </w:r>
      <w:bookmarkEnd w:id="0"/>
    </w:p>
    <w:p w:rsidR="000B1C64" w:rsidRPr="00F3626D" w:rsidRDefault="000B1C64" w:rsidP="000B1C64">
      <w:pPr>
        <w:widowControl w:val="0"/>
        <w:tabs>
          <w:tab w:val="left" w:pos="1018"/>
        </w:tabs>
        <w:spacing w:after="0" w:line="240" w:lineRule="auto"/>
        <w:ind w:firstLine="851"/>
        <w:jc w:val="both"/>
        <w:rPr>
          <w:rFonts w:ascii="Times New Roman" w:hAnsi="Times New Roman"/>
          <w:sz w:val="16"/>
          <w:szCs w:val="24"/>
        </w:rPr>
      </w:pPr>
    </w:p>
    <w:p w:rsidR="000B1C64" w:rsidRPr="00F3626D" w:rsidRDefault="000B1C64" w:rsidP="000B1C64">
      <w:pPr>
        <w:widowControl w:val="0"/>
        <w:tabs>
          <w:tab w:val="left" w:pos="10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626D">
        <w:rPr>
          <w:rFonts w:ascii="Times New Roman" w:hAnsi="Times New Roman"/>
          <w:sz w:val="24"/>
          <w:szCs w:val="24"/>
        </w:rPr>
        <w:t>Конституция Российской Федерации;</w:t>
      </w:r>
    </w:p>
    <w:p w:rsidR="000B1C64" w:rsidRPr="00F3626D" w:rsidRDefault="000B1C64" w:rsidP="000B1C64">
      <w:pPr>
        <w:widowControl w:val="0"/>
        <w:tabs>
          <w:tab w:val="left" w:pos="92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626D">
        <w:rPr>
          <w:rFonts w:ascii="Times New Roman" w:hAnsi="Times New Roman"/>
          <w:sz w:val="24"/>
          <w:szCs w:val="24"/>
        </w:rPr>
        <w:t>Гражданский кодекс Российской Федерации;</w:t>
      </w:r>
    </w:p>
    <w:p w:rsidR="000B1C64" w:rsidRPr="00F3626D" w:rsidRDefault="000B1C64" w:rsidP="000B1C64">
      <w:pPr>
        <w:widowControl w:val="0"/>
        <w:tabs>
          <w:tab w:val="left" w:pos="9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626D">
        <w:rPr>
          <w:rFonts w:ascii="Times New Roman" w:hAnsi="Times New Roman"/>
          <w:sz w:val="24"/>
          <w:szCs w:val="24"/>
        </w:rPr>
        <w:t>Федеральный закон от 24.07.1998 № 124-ФЗ «Об основных гарантиях прав ребенка в Российской Федерации»;</w:t>
      </w:r>
    </w:p>
    <w:p w:rsidR="000B1C64" w:rsidRPr="00F3626D" w:rsidRDefault="000B1C64" w:rsidP="000B1C64">
      <w:pPr>
        <w:widowControl w:val="0"/>
        <w:tabs>
          <w:tab w:val="left" w:pos="9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626D">
        <w:rPr>
          <w:rFonts w:ascii="Times New Roman" w:hAnsi="Times New Roman"/>
          <w:sz w:val="24"/>
          <w:szCs w:val="24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0B1C64" w:rsidRPr="00F3626D" w:rsidRDefault="000B1C64" w:rsidP="000B1C64">
      <w:pPr>
        <w:widowControl w:val="0"/>
        <w:tabs>
          <w:tab w:val="left" w:pos="91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626D">
        <w:rPr>
          <w:rFonts w:ascii="Times New Roman" w:hAnsi="Times New Roman"/>
          <w:sz w:val="24"/>
          <w:szCs w:val="24"/>
        </w:rPr>
        <w:t>Федеральный закон от 02.05.2006 № 59-ФЗ «О порядке рассмотрения обращений граждан Российской Федерации»;</w:t>
      </w:r>
    </w:p>
    <w:p w:rsidR="000B1C64" w:rsidRPr="00F3626D" w:rsidRDefault="000B1C64" w:rsidP="000B1C64">
      <w:pPr>
        <w:widowControl w:val="0"/>
        <w:tabs>
          <w:tab w:val="left" w:pos="9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626D">
        <w:rPr>
          <w:rFonts w:ascii="Times New Roman" w:hAnsi="Times New Roman"/>
          <w:sz w:val="24"/>
          <w:szCs w:val="24"/>
        </w:rPr>
        <w:t>Федеральный закон от 27.07.2006 № 149-ФЗ «Об информации, информационных технологиях и о защите информации»;</w:t>
      </w:r>
    </w:p>
    <w:p w:rsidR="000B1C64" w:rsidRPr="00F3626D" w:rsidRDefault="000B1C64" w:rsidP="000B1C64">
      <w:pPr>
        <w:widowControl w:val="0"/>
        <w:tabs>
          <w:tab w:val="left" w:pos="10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626D">
        <w:rPr>
          <w:rFonts w:ascii="Times New Roman" w:hAnsi="Times New Roman"/>
          <w:sz w:val="24"/>
          <w:szCs w:val="24"/>
        </w:rPr>
        <w:t xml:space="preserve">Федеральный закон от 27.07.2006 № 152-ФЗ «О персональных данных»; </w:t>
      </w:r>
    </w:p>
    <w:p w:rsidR="000B1C64" w:rsidRPr="00F3626D" w:rsidRDefault="000B1C64" w:rsidP="000B1C64">
      <w:pPr>
        <w:widowControl w:val="0"/>
        <w:tabs>
          <w:tab w:val="left" w:pos="9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626D">
        <w:rPr>
          <w:rFonts w:ascii="Times New Roman" w:hAnsi="Times New Roman"/>
          <w:sz w:val="24"/>
          <w:szCs w:val="24"/>
        </w:rPr>
        <w:t>Федеральный закон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0B1C64" w:rsidRPr="00F3626D" w:rsidRDefault="000B1C64" w:rsidP="000B1C64">
      <w:pPr>
        <w:widowControl w:val="0"/>
        <w:tabs>
          <w:tab w:val="left" w:pos="10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626D">
        <w:rPr>
          <w:rFonts w:ascii="Times New Roman" w:hAnsi="Times New Roman"/>
          <w:sz w:val="24"/>
          <w:szCs w:val="24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0B1C64" w:rsidRPr="00F3626D" w:rsidRDefault="000B1C64" w:rsidP="000B1C64">
      <w:pPr>
        <w:widowControl w:val="0"/>
        <w:tabs>
          <w:tab w:val="left" w:pos="9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626D">
        <w:rPr>
          <w:rFonts w:ascii="Times New Roman" w:hAnsi="Times New Roman"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0B1C64" w:rsidRPr="00F3626D" w:rsidRDefault="000B1C64" w:rsidP="000B1C64">
      <w:pPr>
        <w:widowControl w:val="0"/>
        <w:tabs>
          <w:tab w:val="left" w:pos="92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626D">
        <w:rPr>
          <w:rFonts w:ascii="Times New Roman" w:hAnsi="Times New Roman"/>
          <w:sz w:val="24"/>
          <w:szCs w:val="24"/>
        </w:rPr>
        <w:t>Распоряжение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виде»;</w:t>
      </w:r>
    </w:p>
    <w:p w:rsidR="000B1C64" w:rsidRPr="00F3626D" w:rsidRDefault="000B1C64" w:rsidP="000B1C64">
      <w:pPr>
        <w:widowControl w:val="0"/>
        <w:tabs>
          <w:tab w:val="left" w:pos="114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626D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28.12.2015 № 1527 «О</w:t>
      </w:r>
      <w:r>
        <w:rPr>
          <w:rFonts w:ascii="Times New Roman" w:hAnsi="Times New Roman"/>
          <w:sz w:val="24"/>
          <w:szCs w:val="24"/>
        </w:rPr>
        <w:t xml:space="preserve">б утверждении порядка и </w:t>
      </w:r>
      <w:proofErr w:type="gramStart"/>
      <w:r>
        <w:rPr>
          <w:rFonts w:ascii="Times New Roman" w:hAnsi="Times New Roman"/>
          <w:sz w:val="24"/>
          <w:szCs w:val="24"/>
        </w:rPr>
        <w:t xml:space="preserve">условий </w:t>
      </w:r>
      <w:r w:rsidRPr="00F3626D">
        <w:rPr>
          <w:rFonts w:ascii="Times New Roman" w:hAnsi="Times New Roman"/>
          <w:sz w:val="24"/>
          <w:szCs w:val="24"/>
        </w:rPr>
        <w:t>осуществления перевода</w:t>
      </w:r>
      <w:proofErr w:type="gramEnd"/>
      <w:r w:rsidRPr="00F3626D">
        <w:rPr>
          <w:rFonts w:ascii="Times New Roman" w:hAnsi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0B1C64" w:rsidRPr="00F3626D" w:rsidRDefault="000B1C64" w:rsidP="000B1C64">
      <w:pPr>
        <w:widowControl w:val="0"/>
        <w:tabs>
          <w:tab w:val="left" w:pos="114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626D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15.05.2020 № 236 «Об утверждении Порядка приема на обучение по образовательным программам дошкольного образования»;</w:t>
      </w:r>
    </w:p>
    <w:p w:rsidR="000B1C64" w:rsidRPr="00F3626D" w:rsidRDefault="000B1C64" w:rsidP="000B1C64">
      <w:pPr>
        <w:widowControl w:val="0"/>
        <w:tabs>
          <w:tab w:val="left" w:pos="114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626D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31.07.2020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0B1C64" w:rsidRPr="00F3626D" w:rsidRDefault="000B1C64" w:rsidP="000B1C64">
      <w:pPr>
        <w:widowControl w:val="0"/>
        <w:tabs>
          <w:tab w:val="left" w:pos="91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626D">
        <w:rPr>
          <w:rFonts w:ascii="Times New Roman" w:hAnsi="Times New Roman"/>
          <w:sz w:val="24"/>
          <w:szCs w:val="24"/>
        </w:rPr>
        <w:t>Распоряжение Правительства Свердловской области от 22.07.2013 № 1021-РП «Об организации перевода государственных и муниципальных услуг в электронный вид»;</w:t>
      </w:r>
    </w:p>
    <w:p w:rsidR="000B1C64" w:rsidRPr="00F3626D" w:rsidRDefault="000B1C64" w:rsidP="000B1C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26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Уставом </w:t>
      </w:r>
      <w:proofErr w:type="spellStart"/>
      <w:r w:rsidRPr="00F3626D">
        <w:rPr>
          <w:rFonts w:ascii="Times New Roman" w:hAnsi="Times New Roman"/>
          <w:color w:val="000000"/>
          <w:sz w:val="24"/>
          <w:szCs w:val="24"/>
          <w:lang w:bidi="ru-RU"/>
        </w:rPr>
        <w:t>Кушвинского</w:t>
      </w:r>
      <w:proofErr w:type="spellEnd"/>
      <w:r w:rsidRPr="00F3626D">
        <w:rPr>
          <w:rFonts w:ascii="Times New Roman" w:hAnsi="Times New Roman"/>
          <w:color w:val="000000"/>
          <w:sz w:val="24"/>
          <w:szCs w:val="24"/>
          <w:lang w:bidi="ru-RU"/>
        </w:rPr>
        <w:t xml:space="preserve"> городского округа</w:t>
      </w:r>
      <w:r w:rsidRPr="00F3626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, утвержденным Решением </w:t>
      </w:r>
      <w:proofErr w:type="spellStart"/>
      <w:r w:rsidRPr="00F3626D">
        <w:rPr>
          <w:rFonts w:ascii="Times New Roman" w:hAnsi="Times New Roman"/>
          <w:color w:val="000000"/>
          <w:sz w:val="24"/>
          <w:szCs w:val="24"/>
          <w:lang w:bidi="ru-RU"/>
        </w:rPr>
        <w:t>Кушвинской</w:t>
      </w:r>
      <w:proofErr w:type="spellEnd"/>
      <w:r w:rsidRPr="00F3626D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F3626D">
        <w:rPr>
          <w:rFonts w:ascii="Times New Roman" w:hAnsi="Times New Roman"/>
          <w:color w:val="000000"/>
          <w:sz w:val="24"/>
          <w:szCs w:val="24"/>
          <w:lang w:eastAsia="ru-RU" w:bidi="ru-RU"/>
        </w:rPr>
        <w:t>городской Думы</w:t>
      </w:r>
      <w:r w:rsidRPr="00F3626D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F3626D">
        <w:rPr>
          <w:rFonts w:ascii="Times New Roman" w:hAnsi="Times New Roman"/>
          <w:color w:val="000000"/>
          <w:sz w:val="24"/>
          <w:szCs w:val="24"/>
          <w:lang w:val="en-US" w:bidi="ru-RU"/>
        </w:rPr>
        <w:t>IV</w:t>
      </w:r>
      <w:r w:rsidRPr="00F3626D">
        <w:rPr>
          <w:rFonts w:ascii="Times New Roman" w:hAnsi="Times New Roman"/>
          <w:color w:val="000000"/>
          <w:sz w:val="24"/>
          <w:szCs w:val="24"/>
          <w:lang w:bidi="ru-RU"/>
        </w:rPr>
        <w:t xml:space="preserve"> созыва </w:t>
      </w:r>
      <w:r w:rsidRPr="00F3626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от </w:t>
      </w:r>
      <w:r w:rsidRPr="00F3626D">
        <w:rPr>
          <w:rFonts w:ascii="Times New Roman" w:hAnsi="Times New Roman"/>
          <w:color w:val="000000"/>
          <w:sz w:val="24"/>
          <w:szCs w:val="24"/>
          <w:lang w:bidi="ru-RU"/>
        </w:rPr>
        <w:t>09.06.2005 № 313</w:t>
      </w:r>
      <w:r w:rsidRPr="00F3626D">
        <w:rPr>
          <w:rFonts w:ascii="Times New Roman" w:hAnsi="Times New Roman"/>
          <w:sz w:val="24"/>
          <w:szCs w:val="24"/>
          <w:lang w:eastAsia="ru-RU"/>
        </w:rPr>
        <w:t>;</w:t>
      </w:r>
    </w:p>
    <w:p w:rsidR="000B1C64" w:rsidRPr="00F3626D" w:rsidRDefault="000B1C64" w:rsidP="000B1C64">
      <w:pPr>
        <w:widowControl w:val="0"/>
        <w:tabs>
          <w:tab w:val="left" w:pos="91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626D">
        <w:rPr>
          <w:rFonts w:ascii="Times New Roman" w:hAnsi="Times New Roman"/>
          <w:sz w:val="24"/>
          <w:szCs w:val="24"/>
        </w:rPr>
        <w:t>иные нормативные правовые акты Российской Федерации, Свердловской области, муниципальные правовые акты.</w:t>
      </w:r>
    </w:p>
    <w:p w:rsidR="00B679D1" w:rsidRDefault="00B679D1"/>
    <w:sectPr w:rsidR="00B67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C64"/>
    <w:rsid w:val="000B1C64"/>
    <w:rsid w:val="00B6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574E44-8F3F-44F2-BD40-18525AD08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C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2023-07-04T10:53:00Z</dcterms:created>
  <dcterms:modified xsi:type="dcterms:W3CDTF">2023-07-04T10:54:00Z</dcterms:modified>
</cp:coreProperties>
</file>