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68" w:rsidRPr="00E33668" w:rsidRDefault="00E33668" w:rsidP="00E336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</w:t>
      </w:r>
    </w:p>
    <w:p w:rsidR="00E33668" w:rsidRPr="00E33668" w:rsidRDefault="00E33668" w:rsidP="00E336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Свердловской области</w:t>
      </w:r>
    </w:p>
    <w:p w:rsidR="00E33668" w:rsidRPr="00E33668" w:rsidRDefault="00E33668" w:rsidP="00E336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Управление образования Кушвинского городского округа</w:t>
      </w:r>
    </w:p>
    <w:p w:rsidR="00E33668" w:rsidRPr="00E33668" w:rsidRDefault="00E33668" w:rsidP="00E336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МАДОУ №1</w:t>
      </w:r>
      <w:r w:rsidRPr="008540F6">
        <w:rPr>
          <w:rFonts w:ascii="Times New Roman" w:hAnsi="Times New Roman"/>
          <w:sz w:val="28"/>
          <w:szCs w:val="28"/>
        </w:rPr>
        <w:t>0</w:t>
      </w:r>
    </w:p>
    <w:p w:rsidR="00E33668" w:rsidRPr="00E33668" w:rsidRDefault="00E33668" w:rsidP="00E33668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E33668" w:rsidRPr="00E33668" w:rsidRDefault="00E33668" w:rsidP="00E33668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E33668" w:rsidRPr="00EF031A" w:rsidRDefault="00E33668" w:rsidP="00E33668">
      <w:pPr>
        <w:keepNext/>
        <w:spacing w:after="0" w:line="36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</w:pPr>
      <w:r w:rsidRPr="00EF031A">
        <w:rPr>
          <w:rFonts w:ascii="Monotype Corsiva" w:eastAsia="Times New Roman" w:hAnsi="Monotype Corsiva" w:cs="Arial"/>
          <w:b/>
          <w:bCs/>
          <w:color w:val="002060"/>
          <w:kern w:val="32"/>
          <w:sz w:val="56"/>
          <w:szCs w:val="56"/>
          <w:lang w:eastAsia="ru-RU"/>
        </w:rPr>
        <w:t xml:space="preserve">ПРОЕКТ  </w:t>
      </w:r>
      <w:r w:rsidRPr="00EF031A"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  <w:t xml:space="preserve"> </w:t>
      </w:r>
      <w:bookmarkStart w:id="0" w:name="_GoBack"/>
      <w:bookmarkEnd w:id="0"/>
    </w:p>
    <w:p w:rsidR="00E33668" w:rsidRPr="00EF031A" w:rsidRDefault="00384678" w:rsidP="00E33668">
      <w:pPr>
        <w:keepNext/>
        <w:spacing w:after="0" w:line="36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</w:pPr>
      <w:r w:rsidRPr="00EF031A"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  <w:t xml:space="preserve">«Ребенок </w:t>
      </w:r>
      <w:r w:rsidR="00E33668" w:rsidRPr="00EF031A">
        <w:rPr>
          <w:rFonts w:ascii="Monotype Corsiva" w:eastAsia="Times New Roman" w:hAnsi="Monotype Corsiva" w:cs="Times New Roman"/>
          <w:b/>
          <w:bCs/>
          <w:color w:val="002060"/>
          <w:kern w:val="36"/>
          <w:sz w:val="56"/>
          <w:szCs w:val="56"/>
          <w:lang w:eastAsia="ru-RU"/>
        </w:rPr>
        <w:t xml:space="preserve"> и природа»</w:t>
      </w:r>
    </w:p>
    <w:p w:rsidR="00E33668" w:rsidRPr="00E33668" w:rsidRDefault="00E33668" w:rsidP="00E33668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E33668" w:rsidRPr="00E33668" w:rsidRDefault="002F75FE" w:rsidP="00E33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7891" cy="2840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_magnifyingglass_9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192" cy="284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68" w:rsidRPr="00E33668" w:rsidRDefault="00E33668" w:rsidP="00E33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8" w:rsidRPr="00E33668" w:rsidRDefault="00E33668" w:rsidP="00E33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8" w:rsidRPr="00E33668" w:rsidRDefault="00E33668" w:rsidP="00E33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8" w:rsidRPr="00E33668" w:rsidRDefault="00E33668" w:rsidP="00E33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145" w:rsidRDefault="00790145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790145" w:rsidRDefault="00790145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540F6" w:rsidRDefault="008540F6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540F6" w:rsidRDefault="008540F6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540F6" w:rsidRDefault="008540F6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540F6" w:rsidRDefault="008540F6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E33668" w:rsidRPr="00E33668" w:rsidRDefault="00E33668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>Составитель:</w:t>
      </w:r>
    </w:p>
    <w:p w:rsidR="00E33668" w:rsidRPr="00E33668" w:rsidRDefault="00790145" w:rsidP="00E33668">
      <w:pPr>
        <w:spacing w:after="0"/>
        <w:ind w:right="-427"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Дементьева Юлия</w:t>
      </w:r>
      <w:r w:rsidR="00854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Георгиевна</w:t>
      </w:r>
    </w:p>
    <w:p w:rsidR="00E33668" w:rsidRPr="00E33668" w:rsidRDefault="00E33668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 xml:space="preserve">Должность: Воспитатель </w:t>
      </w:r>
    </w:p>
    <w:p w:rsidR="00E33668" w:rsidRPr="00E33668" w:rsidRDefault="00E33668" w:rsidP="00E3366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7877A4" w:rsidRPr="00E32F0B" w:rsidRDefault="007877A4" w:rsidP="0078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оставляет большой след в душе ребёнка,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анализ знаний детей группы</w:t>
      </w:r>
      <w:r w:rsid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наблюдения за детьми во время прогулки</w:t>
      </w:r>
      <w:r w:rsid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пришла к выводу, что дети практически не знакомы с правилами поведения в природе. В связи с этим мною и была выбрана тема проекта по безопасности «Дети и природа».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элементарными правилами поведения в природе, формирование навыков безопасного поведения.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первоначальные умения и навыки безопасного и экологически грамотного поведения детей в природе (познакомить и обучить детей правилам поведения в лесу, формирова</w:t>
      </w:r>
      <w:r w:rsid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бережное отношение к живому)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представления о последствиях неправильного поведения в природе;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 к миру природы;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элементарные экологические знания о лесе;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творческих способностей, воображению детей;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экологическую культуру,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и поддерживать самостоятельные наблюдения за окружающей природой;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Развивать умение общаться с взрослыми, отвечать на вопросы, вести диалог.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– исследовательский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количеству участников: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продолжительности: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среднесрочный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дети средней группы и родители.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проекта: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2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48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 2014 г.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умеют правильно вести себя в природе;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проявляют бережное отношение к природе;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представление о последствиях неграмотного отношения к природе;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развивающая среда группы пополнится необходимым материалом.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I.</w:t>
      </w:r>
      <w:r w:rsid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Организационный</w:t>
      </w:r>
      <w:r w:rsid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Осознание проблемной ситуации, выбор темы проекта.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Подбор методической литературы по теме.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Подбор художественной литературы по теме.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Подбор дидактического материала, наглядных пособий (альбомы для рассматривания, картины, настольные игры)</w:t>
      </w:r>
      <w:r w:rsidR="00667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Составление плана-схемы проекта</w:t>
      </w:r>
      <w:r w:rsidR="00667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7A4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Включение в план-схему проекта занятий, бесед, игровых ситуаций, сюжетно-ролевых игр</w:t>
      </w:r>
      <w:r w:rsidR="0066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просмотр </w:t>
      </w:r>
      <w:r w:rsidR="0046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 мультфильмов из цикла «Уроки тетушки Совы»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видов детской деятельности. </w:t>
      </w:r>
    </w:p>
    <w:p w:rsidR="00667032" w:rsidRPr="00E32F0B" w:rsidRDefault="00667032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Создание презентаций для детей по теме: «Ребенок и природа».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II. Основной (практический)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в образовательную практику (реализация запланированных мероприятий) 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III. Заключительный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Выставка семейного рисунка «Дети и природа»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Презентация результатов проекта на педагогическом совете;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Подведение итогов.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реализации проекта по образовательным областям в соответствии с ФГОС.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Коммуникативно-личностное развитие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Дидактические игры: «Правильно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поступают люди», «Живая природа», «Верно - не верно», «Что будет, если … 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Игровая ситуация: «Расскажи Буратино, как вести себя в лесу»;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Сбор веток и мусора на территории группового участка.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Просмотр презентации: «Правила поведения в лесу»;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 схем: «Что можно и что нельзя делать в природе»;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Показ демонстрационных картинок из серии «Правила безопасности для детей».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Познавательное развитие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Рассматривание альбомов: «Жалобная книга природы», «Правила поведения в природе», «Природа родного края»;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Рассматривание репродукций картин: «Утро в сосновом лесу», «Лесные дали» И. И. Шишкин, «Берёзовая роща» Левитан И. И., «Дубы» Васнецов В. М.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Наблюдение: за деревьями, птицами, растительностью на участке, за поведением младших и старших детей на других участках;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Целевая экскурсия по территории детского сада;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альбома: «Жалобная книга природы»;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Речевое развитие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Заучивание стихотворений: «Если я сорву цветок», «Здравствуй, лес, дремучий лес» С. Погорельского;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Беседы: «Мы – юные друзья природы», «Лес – богатство нашей родины», «Зачем знать правила поведения в природе», «Зачем люди ходят в лес», «Все нужны на Земле», «Как вести себя в лесу».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Отгадывание загадок о лесе, о его обитателях.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Чтение рассказов: «Белкин мухомор» Н. Сладков, «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Чтение пословиц и поговорок о лесе.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Художественно-эстетическое развитие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Раскрашивание картинок «Кто живет в лесу», «Что растет в лесу».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Прослушивание записи: «Голоса птиц», «Звуки природы».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Чтение стихотворений: </w:t>
      </w:r>
      <w:proofErr w:type="gram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земле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исчезают цветы» Е. Карасев, «Если вы в лес пришли гулять» Н. Рыжова, «Есть одна планета – сад» Я. Аким, «Одуванчик» Е. Благинина, «В лесу» И. Белоусов, «Гость в лесу» Н. Красильникова, «Лес не только для нашей забавы», «Дерево, цветок, трава и птица» А. Берестов, «Однажды в лес… » Г.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Ладонников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«Шагай» Б.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Физическое развитие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Подвижные игры: «Зайцы в лесу», «У медведя </w:t>
      </w:r>
      <w:proofErr w:type="gram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«Пройди по тропинке», «Птички в гнёздышках», «Лягушки –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попрыгушки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Пальчиковая гимнастика: «Цветок», «Вышли пальчики гулять», Уж как шла лиса по тропке», «Явления природы».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Папка – передвижка: «Правила поведения в лесу»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Консультация для родителей: «Если ребёнок потерялся в лесу»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Памятки для родителей «Как вести себя в природе»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7A4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Выставка семейного рисунка «Дети и природа»</w:t>
      </w:r>
      <w:r w:rsidR="000B5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99F" w:rsidRDefault="000B509C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Создание буклетов «Ребенок и природа».</w:t>
      </w: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9F" w:rsidRDefault="0098499F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Использованная литература: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Порхунова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Планирование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 в дошкольных образовательных учреждениях: Методическое пособие. – Н. Новгород: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–во Волго-Вятской академии гос. службы, 2004. – 108 с.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Посылкина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Ю., Николаева Л. И. Использование метода моделирования в системе экологического образования детей старшего дошкольного возраста: Методическое пособие. – Н. Новгород, 2002. – 89 с. 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Коломина Н. В. Воспитание основ экологической культуры в детском саду: Сценарии занятий. – Москва, 2004.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Рыньков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В., Юдина Т. В. Азбука экологического воспитания дошкольников: Методическое пособие для руководителей и воспитателей детских садов. – Н. Новгород, 1994.</w:t>
      </w:r>
    </w:p>
    <w:p w:rsidR="007877A4" w:rsidRPr="00E32F0B" w:rsidRDefault="007877A4" w:rsidP="00E32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Авдеева Н. Н., Князева Н. Л., </w:t>
      </w:r>
      <w:proofErr w:type="spell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Стёркина</w:t>
      </w:r>
      <w:proofErr w:type="spell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Б. Безопасность: учебное пособие по основам безопасности жизнедеятельности детей старшего дошкольного возраста. - СПб</w:t>
      </w:r>
      <w:proofErr w:type="gramStart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>. : «</w:t>
      </w:r>
      <w:proofErr w:type="gramEnd"/>
      <w:r w:rsidRPr="00E3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ПРЕСС», 2011. – 114 с. </w:t>
      </w:r>
    </w:p>
    <w:p w:rsidR="000624B3" w:rsidRPr="00E32F0B" w:rsidRDefault="000624B3" w:rsidP="00E32F0B">
      <w:pPr>
        <w:spacing w:after="0" w:line="360" w:lineRule="auto"/>
        <w:rPr>
          <w:sz w:val="28"/>
          <w:szCs w:val="28"/>
        </w:rPr>
      </w:pPr>
    </w:p>
    <w:sectPr w:rsidR="000624B3" w:rsidRPr="00E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A4"/>
    <w:rsid w:val="000624B3"/>
    <w:rsid w:val="000B509C"/>
    <w:rsid w:val="0029483C"/>
    <w:rsid w:val="002F75FE"/>
    <w:rsid w:val="00384678"/>
    <w:rsid w:val="004630AF"/>
    <w:rsid w:val="004819E0"/>
    <w:rsid w:val="00667032"/>
    <w:rsid w:val="007877A4"/>
    <w:rsid w:val="00790145"/>
    <w:rsid w:val="008540F6"/>
    <w:rsid w:val="0098499F"/>
    <w:rsid w:val="00A225DF"/>
    <w:rsid w:val="00E32F0B"/>
    <w:rsid w:val="00E33668"/>
    <w:rsid w:val="00EF031A"/>
    <w:rsid w:val="00F1328B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80E3-5EC8-44F6-BF91-83FF8DBC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12</cp:revision>
  <dcterms:created xsi:type="dcterms:W3CDTF">2015-11-29T06:32:00Z</dcterms:created>
  <dcterms:modified xsi:type="dcterms:W3CDTF">2015-12-02T06:59:00Z</dcterms:modified>
</cp:coreProperties>
</file>