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93" w:rsidRPr="0028776C" w:rsidRDefault="00782293" w:rsidP="0028776C">
      <w:pPr>
        <w:pStyle w:val="c7"/>
        <w:jc w:val="center"/>
        <w:rPr>
          <w:rStyle w:val="c2"/>
          <w:sz w:val="28"/>
          <w:szCs w:val="28"/>
        </w:rPr>
      </w:pPr>
      <w:r w:rsidRPr="0028776C">
        <w:rPr>
          <w:rStyle w:val="c2"/>
          <w:sz w:val="28"/>
          <w:szCs w:val="28"/>
        </w:rPr>
        <w:t>Консультация для родителей</w:t>
      </w:r>
    </w:p>
    <w:p w:rsidR="00782293" w:rsidRPr="0028776C" w:rsidRDefault="00782293" w:rsidP="0028776C">
      <w:pPr>
        <w:pStyle w:val="c7"/>
        <w:jc w:val="center"/>
        <w:rPr>
          <w:rStyle w:val="c2"/>
          <w:rFonts w:ascii="Franklin Gothic Medium Cond" w:hAnsi="Franklin Gothic Medium Cond"/>
          <w:color w:val="00B050"/>
          <w:sz w:val="48"/>
          <w:szCs w:val="48"/>
          <w:u w:val="single"/>
        </w:rPr>
      </w:pPr>
      <w:r w:rsidRPr="0028776C">
        <w:rPr>
          <w:rStyle w:val="c2"/>
          <w:rFonts w:ascii="Franklin Gothic Medium Cond" w:hAnsi="Franklin Gothic Medium Cond"/>
          <w:color w:val="00B050"/>
          <w:sz w:val="48"/>
          <w:szCs w:val="48"/>
          <w:u w:val="single"/>
        </w:rPr>
        <w:t>Развитие чувства юмора у дошкольников.</w:t>
      </w:r>
    </w:p>
    <w:p w:rsidR="00782293" w:rsidRDefault="00782293" w:rsidP="0028776C">
      <w:pPr>
        <w:pStyle w:val="c7"/>
        <w:spacing w:before="0" w:beforeAutospacing="0" w:after="0" w:afterAutospacing="0"/>
        <w:rPr>
          <w:rStyle w:val="c2"/>
        </w:rPr>
      </w:pPr>
    </w:p>
    <w:p w:rsidR="00782293" w:rsidRDefault="00782293" w:rsidP="0028776C">
      <w:pPr>
        <w:pStyle w:val="c7"/>
        <w:jc w:val="center"/>
      </w:pPr>
      <w:r w:rsidRPr="005D003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babyben.ru/images/babyben/2016/06/smeh.jpg" style="width:450pt;height:299.25pt;visibility:visible">
            <v:imagedata r:id="rId4" o:title=""/>
          </v:shape>
        </w:pict>
      </w:r>
    </w:p>
    <w:p w:rsidR="00782293" w:rsidRPr="0028776C" w:rsidRDefault="00782293" w:rsidP="0028776C">
      <w:pPr>
        <w:pStyle w:val="c5"/>
        <w:jc w:val="both"/>
        <w:rPr>
          <w:rFonts w:ascii="Arial Narrow" w:hAnsi="Arial Narrow"/>
          <w:sz w:val="36"/>
          <w:szCs w:val="36"/>
        </w:rPr>
      </w:pPr>
      <w:r>
        <w:rPr>
          <w:rStyle w:val="c0"/>
          <w:rFonts w:ascii="Arial Narrow" w:hAnsi="Arial Narrow"/>
          <w:b/>
          <w:sz w:val="32"/>
          <w:szCs w:val="32"/>
        </w:rPr>
        <w:t xml:space="preserve">    </w:t>
      </w:r>
      <w:r w:rsidRPr="0028776C">
        <w:rPr>
          <w:rStyle w:val="c0"/>
          <w:rFonts w:ascii="Arial Narrow" w:hAnsi="Arial Narrow"/>
          <w:sz w:val="36"/>
          <w:szCs w:val="36"/>
        </w:rPr>
        <w:t>Маленькие дети улыбаются и смеются, но юмора ситуаций, комического — не понимают. Их надо этому учить. Ребенку год — и вот он уже понимает комическое. Например, если мама пытается нарядить куклу: брюки на руки, а рубашку — на ноги, то ребенку УЖЕ смешно, потому что произошло нарушение «правильного» порядка течения жизни.</w:t>
      </w:r>
    </w:p>
    <w:p w:rsidR="00782293" w:rsidRPr="0028776C" w:rsidRDefault="00782293" w:rsidP="0028776C">
      <w:pPr>
        <w:pStyle w:val="c5"/>
        <w:jc w:val="both"/>
        <w:rPr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 Чтобы ваш малыш сделал первые шаги в развитии чувства юмора, иногда специально нарушайте установленные порядки: на глазах у ребенка наденьте брюки задом наперед и сделайте вид, что будете</w:t>
      </w:r>
      <w:r>
        <w:rPr>
          <w:rStyle w:val="c0"/>
          <w:rFonts w:ascii="Arial Narrow" w:hAnsi="Arial Narrow"/>
          <w:sz w:val="36"/>
          <w:szCs w:val="36"/>
        </w:rPr>
        <w:t xml:space="preserve"> ходить теперь, только пятясь. Например п</w:t>
      </w:r>
      <w:r w:rsidRPr="0028776C">
        <w:rPr>
          <w:rStyle w:val="c0"/>
          <w:rFonts w:ascii="Arial Narrow" w:hAnsi="Arial Narrow"/>
          <w:sz w:val="36"/>
          <w:szCs w:val="36"/>
        </w:rPr>
        <w:t>римерьте на руки ботинки и «заду</w:t>
      </w:r>
      <w:r>
        <w:rPr>
          <w:rStyle w:val="c0"/>
          <w:rFonts w:ascii="Arial Narrow" w:hAnsi="Arial Narrow"/>
          <w:sz w:val="36"/>
          <w:szCs w:val="36"/>
        </w:rPr>
        <w:t xml:space="preserve">майтесь» вслух о том, что </w:t>
      </w:r>
      <w:r w:rsidRPr="0028776C">
        <w:rPr>
          <w:rStyle w:val="c0"/>
          <w:rFonts w:ascii="Arial Narrow" w:hAnsi="Arial Narrow"/>
          <w:sz w:val="36"/>
          <w:szCs w:val="36"/>
        </w:rPr>
        <w:t xml:space="preserve"> что-то не так… Зимой, надев пальто, «забудьте» на ногах тапочки.</w:t>
      </w:r>
    </w:p>
    <w:p w:rsidR="00782293" w:rsidRPr="0028776C" w:rsidRDefault="00782293" w:rsidP="0028776C">
      <w:pPr>
        <w:pStyle w:val="c1"/>
        <w:jc w:val="both"/>
        <w:rPr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 Дети очень чувствительны к тому, что над ними смеются. Они часто бывают обидчивы, поэтому не надо специально их высмеивать. Намного проще «подставиться» таким вот образом и показать, как надо смеяться над собой. Тогда в дальнейшей жизни ребенку будет намного легче переносить смешки окружающих — он всегда будет знать, что любую смешную ситуацию можно свести к клоунскому поклону.</w:t>
      </w:r>
    </w:p>
    <w:p w:rsidR="00782293" w:rsidRPr="0028776C" w:rsidRDefault="00782293" w:rsidP="0028776C">
      <w:pPr>
        <w:pStyle w:val="c1"/>
        <w:jc w:val="both"/>
        <w:rPr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 Дурачьтесь почаще. Сделайте вид, что вы что-то уронили, а потом поскользнулись. Размахивайте руками, удерживая равновесие, эмоционально ахайте, когда крен стал опасным, выгибайтесь, пытаясь удержаться. У ва</w:t>
      </w:r>
      <w:r>
        <w:rPr>
          <w:rStyle w:val="c0"/>
          <w:rFonts w:ascii="Arial Narrow" w:hAnsi="Arial Narrow"/>
          <w:sz w:val="36"/>
          <w:szCs w:val="36"/>
        </w:rPr>
        <w:t>с есть кошка? Собака? Рыбки? По</w:t>
      </w:r>
      <w:r w:rsidRPr="0028776C">
        <w:rPr>
          <w:rStyle w:val="c0"/>
          <w:rFonts w:ascii="Arial Narrow" w:hAnsi="Arial Narrow"/>
          <w:sz w:val="36"/>
          <w:szCs w:val="36"/>
        </w:rPr>
        <w:t>пробуйте назвать домашнего любимца чужой кличкой. Кошку и собаку это не обманет (они ориентируются по интонациям, тону голоса), а вот ребенок будет веселиться и хохотать. Попробуйте обсуждать вслух с рыбками философские вопросы или тонкости дневного меню. Делайте вид, что они вам отвечают, и глубокомысленно поддакивайте.</w:t>
      </w:r>
    </w:p>
    <w:p w:rsidR="00782293" w:rsidRPr="0028776C" w:rsidRDefault="00782293" w:rsidP="0028776C">
      <w:pPr>
        <w:pStyle w:val="c1"/>
        <w:jc w:val="both"/>
        <w:rPr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Купите упаковку бумажных одноразовых тарелок, возьмите канцелярский нож или ножницы, фломастеры или краски, резинку для одежды или палочки для мороженого. Сделайте вырезы для глаз (рта, носа — если надо), разрисуйте «лицо», добавьте разные заметные детали: брежневские брови, чапаевские усы, рыжие волосы, смешные очки, выпученные глаза (выпадающие, на спиралях, кошачьи, в виде паутины, с ресницами из бахромы и т.п.), веснушки, бороду, испанские усики, родинки, морщины, отвисший нос, нос крючком или картошкой, пухлые или узкие губы, решительный подбородок квадратной формы, смешные бакенбарды — словом, все, что придет в голову. Приклейте снизу палочку для мороженого в качестве держателя или прикрепите по бокам кусок одежной резинки по размеру головы. Не обязательно делать именно лицо или морду животного — запросто можно нарисовать дом или цветок. Говорящий цветок, ха-ха! Вам, может быть, и не смешно, но юмор развивается-то не у вас. Если ребенку нравятся игры с переодеваниями, дополните костюмы другими деталями — из бумажного пакета большого размера можно делать «туловища» (прорезать отверстия для головы и рук, раскрасить, прилепить хвост или другие совершенно необходимые элементы: обрывки шкуры, листья вокруг талии, ложноножки и псевдоподии, роговые наросты динозавров и т.п.). Не забудьте сфотографироваться в таких «нарядах». Еще смешнее в них двигаться — придумывать танец или просто позировать посмешнее: взять в руки хвост и покрутить им, сделать незаинтересованный или мечтательный вид. Можно ничего не делать, а просто купить большой недорогой набор декоративной легкосмываемой косметики и дать его ребенку на полное разграбление. Не забудьте сфотографировать его первые опыты с раскрашиванием себя — это незабываемо.</w:t>
      </w:r>
    </w:p>
    <w:p w:rsidR="00782293" w:rsidRPr="0028776C" w:rsidRDefault="00782293" w:rsidP="0028776C">
      <w:pPr>
        <w:pStyle w:val="c1"/>
        <w:jc w:val="both"/>
        <w:rPr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  Буйные игры закончены, хочется посидеть, отдохнуть. Возьмите в руки заранее заготовленный альбом. Какой? Собирайте (вырезайте, распечатывайте из Интернета, записывайте за детьми, друзьями и родственниками, подмечайте все забавное в окружении) анекдоты, карикатуры, короткие комиксы (например, книжка В. Сутеева про Пифа), смешные и забавные случаи, присказки, происшествия. Складывайте, записывайте и приклеивайте их в альбом. На досуге с ребенком рассматривайте. Объясняйте смешное: почему смешно, почему не смешно, кому смешно, а кому не очень. Что будет, если изменить антураж или действующих лиц (пробуйте рассказать один и тот же анекдот с разными персонажами)? Сделайте из короткого комикса книжку-раскраску. Обратите внимание ребенка на то, как изображаются черты лица и какие эмоции они выражают. Что улыбка отличается от ухмылки, а ухмылка — от усмешки. Что опущенные уголки рта выражают большую гамму чувств — от простого раздражения и злости до тоски и уныния. Обратите внимание ребенка на body language — язык тела: радость и печаль выражаются не только чертами лица, но и характерными жестами и положением частей тела — опущенными плечами, поникшей головой и радостно вскинутыми руками или хлопками в ладоши.</w:t>
      </w:r>
    </w:p>
    <w:p w:rsidR="00782293" w:rsidRPr="0028776C" w:rsidRDefault="00782293" w:rsidP="0028776C">
      <w:pPr>
        <w:pStyle w:val="c1"/>
        <w:jc w:val="both"/>
        <w:rPr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 Возьмите еще одну упаковку бумажных тарелок и сделайте маски с разными выражениями лица. Пробуйте разыгрывать сценки или сказки, меняя не выражение своего лица, а внешние маски. Очень интересно смотреть на разговор масок со стороны: держите в руках напротив друг друга две маски, например грустную, смотрящую в пол (провинившийся ребенок), и сердитую, нахмуренную (отчитывающий родитель), и моделируйте их разговор.</w:t>
      </w:r>
    </w:p>
    <w:p w:rsidR="00782293" w:rsidRPr="0028776C" w:rsidRDefault="00782293" w:rsidP="0028776C">
      <w:pPr>
        <w:pStyle w:val="c1"/>
        <w:jc w:val="both"/>
        <w:rPr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 Для детей важен глуповатый, «туалетный» юмор. Не стесняйтесь и не ужасайтесь, это тоже сфера жизни, и ее можно обыграть. Дурачьтесь — это придаст сил и веселья и вам, и ребенку. Попробуйте искать хорошо знакомые предметы в совершенно неподходящих местах (очки — в холодильнике, тапочки — в мойке для посуды). Рассказывайте ребенку смешное, обращайте внимание на улице на смешные вывески и забавные совпадения. Иронизируйте, но не забудьте для начала объяснить, что такое ирония — дети не понимают ее природы. После иронии — время сарказма, будьте с ним осторожнее, поскольку саркастические нотки очень часто ранят чувства окружающих.</w:t>
      </w:r>
    </w:p>
    <w:p w:rsidR="00782293" w:rsidRPr="0028776C" w:rsidRDefault="00782293" w:rsidP="0028776C">
      <w:pPr>
        <w:pStyle w:val="c1"/>
        <w:jc w:val="both"/>
        <w:rPr>
          <w:rStyle w:val="c0"/>
          <w:rFonts w:ascii="Arial Narrow" w:hAnsi="Arial Narrow"/>
          <w:sz w:val="36"/>
          <w:szCs w:val="36"/>
        </w:rPr>
      </w:pPr>
      <w:r w:rsidRPr="0028776C">
        <w:rPr>
          <w:rStyle w:val="c0"/>
          <w:rFonts w:ascii="Arial Narrow" w:hAnsi="Arial Narrow"/>
          <w:sz w:val="36"/>
          <w:szCs w:val="36"/>
        </w:rPr>
        <w:t xml:space="preserve">    Воспитать, развить в ребенке чувство юмора — задача серьезная и важная! Умение заметить смешное в обыденной жизни поможет ребенку раскрасить скучные будни, а способность посмеяться над собой позволит легче преодолевать возникающие на пути жизненные неурядицы.</w:t>
      </w:r>
    </w:p>
    <w:p w:rsidR="00782293" w:rsidRPr="0028776C" w:rsidRDefault="00782293" w:rsidP="0028776C">
      <w:pPr>
        <w:pStyle w:val="c1"/>
        <w:jc w:val="both"/>
        <w:rPr>
          <w:rFonts w:ascii="Arial Narrow" w:hAnsi="Arial Narrow"/>
          <w:b/>
          <w:sz w:val="32"/>
          <w:szCs w:val="32"/>
        </w:rPr>
      </w:pPr>
    </w:p>
    <w:p w:rsidR="00782293" w:rsidRDefault="00782293" w:rsidP="0028776C">
      <w:pPr>
        <w:jc w:val="center"/>
      </w:pPr>
      <w:r w:rsidRPr="005D003F">
        <w:rPr>
          <w:noProof/>
          <w:lang w:eastAsia="ru-RU"/>
        </w:rPr>
        <w:pict>
          <v:shape id="Рисунок 4" o:spid="_x0000_i1026" type="#_x0000_t75" alt="http://www.dorisyershova-design.ru/wordpress/wp-content/uploads/2013/10/%D0%BD%D0%BD%D0%BD.jpeg" style="width:465.75pt;height:291pt;visibility:visible">
            <v:imagedata r:id="rId5" o:title=""/>
          </v:shape>
        </w:pict>
      </w:r>
    </w:p>
    <w:sectPr w:rsidR="00782293" w:rsidSect="0028776C">
      <w:pgSz w:w="11906" w:h="16838"/>
      <w:pgMar w:top="567" w:right="991" w:bottom="1134" w:left="1134" w:header="708" w:footer="708" w:gutter="0"/>
      <w:pgBorders w:offsetFrom="page">
        <w:left w:val="creaturesFish" w:sz="22" w:space="24" w:color="auto"/>
        <w:right w:val="creaturesFish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49B"/>
    <w:rsid w:val="001C738D"/>
    <w:rsid w:val="0028776C"/>
    <w:rsid w:val="003F5463"/>
    <w:rsid w:val="00484C77"/>
    <w:rsid w:val="004A0090"/>
    <w:rsid w:val="005D003F"/>
    <w:rsid w:val="006168AC"/>
    <w:rsid w:val="00782293"/>
    <w:rsid w:val="008A38C4"/>
    <w:rsid w:val="009E649B"/>
    <w:rsid w:val="00A16353"/>
    <w:rsid w:val="00A8703B"/>
    <w:rsid w:val="00AA53DC"/>
    <w:rsid w:val="00C63691"/>
    <w:rsid w:val="00FA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">
    <w:name w:val="c7"/>
    <w:basedOn w:val="Normal"/>
    <w:uiPriority w:val="99"/>
    <w:rsid w:val="009E64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9E649B"/>
    <w:rPr>
      <w:rFonts w:cs="Times New Roman"/>
    </w:rPr>
  </w:style>
  <w:style w:type="paragraph" w:customStyle="1" w:styleId="c5">
    <w:name w:val="c5"/>
    <w:basedOn w:val="Normal"/>
    <w:uiPriority w:val="99"/>
    <w:rsid w:val="009E64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9E649B"/>
    <w:rPr>
      <w:rFonts w:cs="Times New Roman"/>
    </w:rPr>
  </w:style>
  <w:style w:type="paragraph" w:customStyle="1" w:styleId="c1">
    <w:name w:val="c1"/>
    <w:basedOn w:val="Normal"/>
    <w:uiPriority w:val="99"/>
    <w:rsid w:val="009E64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C7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7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</Pages>
  <Words>895</Words>
  <Characters>5104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2016-10-28T11:42:00Z</dcterms:created>
  <dcterms:modified xsi:type="dcterms:W3CDTF">2017-03-26T00:36:00Z</dcterms:modified>
</cp:coreProperties>
</file>